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EEDE8" w14:textId="77777777" w:rsidR="00505EE0" w:rsidRPr="00505EE0" w:rsidRDefault="00505EE0" w:rsidP="00DC3F3C">
      <w:pPr>
        <w:spacing w:after="160" w:line="259" w:lineRule="auto"/>
        <w:rPr>
          <w:rFonts w:ascii="Arial" w:eastAsiaTheme="minorHAnsi" w:hAnsi="Arial" w:cs="Arial"/>
          <w:color w:val="000000"/>
          <w:sz w:val="22"/>
          <w:szCs w:val="22"/>
          <w:lang w:eastAsia="en-US"/>
        </w:rPr>
      </w:pPr>
    </w:p>
    <w:p w14:paraId="32F54CD5" w14:textId="64FE89C6" w:rsidR="00A7731C" w:rsidRPr="000D558E" w:rsidRDefault="000D558E" w:rsidP="00A7731C">
      <w:pPr>
        <w:spacing w:after="160" w:line="259" w:lineRule="auto"/>
        <w:jc w:val="both"/>
        <w:rPr>
          <w:rFonts w:ascii="Arial" w:eastAsiaTheme="minorHAnsi" w:hAnsi="Arial" w:cs="Arial"/>
          <w:b/>
          <w:bCs/>
          <w:color w:val="000000"/>
          <w:sz w:val="40"/>
          <w:szCs w:val="40"/>
          <w:lang w:val="eu-ES" w:eastAsia="en-US"/>
        </w:rPr>
      </w:pPr>
      <w:proofErr w:type="spellStart"/>
      <w:r w:rsidRPr="000D558E">
        <w:rPr>
          <w:rFonts w:ascii="Arial" w:eastAsiaTheme="minorHAnsi" w:hAnsi="Arial" w:cs="Arial"/>
          <w:b/>
          <w:bCs/>
          <w:color w:val="000000"/>
          <w:sz w:val="40"/>
          <w:szCs w:val="40"/>
          <w:lang w:val="eu-ES" w:eastAsia="en-US"/>
        </w:rPr>
        <w:t>URAk</w:t>
      </w:r>
      <w:proofErr w:type="spellEnd"/>
      <w:r w:rsidR="00A7731C" w:rsidRPr="000D558E">
        <w:rPr>
          <w:rFonts w:ascii="Arial" w:eastAsiaTheme="minorHAnsi" w:hAnsi="Arial" w:cs="Arial"/>
          <w:b/>
          <w:bCs/>
          <w:color w:val="000000"/>
          <w:sz w:val="40"/>
          <w:szCs w:val="40"/>
          <w:lang w:val="eu-ES" w:eastAsia="en-US"/>
        </w:rPr>
        <w:t xml:space="preserve"> amaitu </w:t>
      </w:r>
      <w:r w:rsidRPr="000D558E">
        <w:rPr>
          <w:rFonts w:ascii="Arial" w:eastAsiaTheme="minorHAnsi" w:hAnsi="Arial" w:cs="Arial"/>
          <w:b/>
          <w:bCs/>
          <w:color w:val="000000"/>
          <w:sz w:val="40"/>
          <w:szCs w:val="40"/>
          <w:lang w:val="eu-ES" w:eastAsia="en-US"/>
        </w:rPr>
        <w:t xml:space="preserve">berri </w:t>
      </w:r>
      <w:r w:rsidR="00A7731C" w:rsidRPr="000D558E">
        <w:rPr>
          <w:rFonts w:ascii="Arial" w:eastAsiaTheme="minorHAnsi" w:hAnsi="Arial" w:cs="Arial"/>
          <w:b/>
          <w:bCs/>
          <w:color w:val="000000"/>
          <w:sz w:val="40"/>
          <w:szCs w:val="40"/>
          <w:lang w:val="eu-ES" w:eastAsia="en-US"/>
        </w:rPr>
        <w:t>du Lezoko Olazar erreka</w:t>
      </w:r>
      <w:r w:rsidR="008809A3" w:rsidRPr="000D558E">
        <w:rPr>
          <w:rFonts w:ascii="Arial" w:eastAsiaTheme="minorHAnsi" w:hAnsi="Arial" w:cs="Arial"/>
          <w:b/>
          <w:bCs/>
          <w:color w:val="000000"/>
          <w:sz w:val="40"/>
          <w:szCs w:val="40"/>
          <w:lang w:val="eu-ES" w:eastAsia="en-US"/>
        </w:rPr>
        <w:t>stoa</w:t>
      </w:r>
      <w:r w:rsidR="00A7731C" w:rsidRPr="000D558E">
        <w:rPr>
          <w:rFonts w:ascii="Arial" w:eastAsiaTheme="minorHAnsi" w:hAnsi="Arial" w:cs="Arial"/>
          <w:b/>
          <w:bCs/>
          <w:color w:val="000000"/>
          <w:sz w:val="40"/>
          <w:szCs w:val="40"/>
          <w:lang w:val="eu-ES" w:eastAsia="en-US"/>
        </w:rPr>
        <w:t xml:space="preserve"> lehengoratzeko </w:t>
      </w:r>
      <w:r w:rsidRPr="000D558E">
        <w:rPr>
          <w:rFonts w:ascii="Arial" w:eastAsiaTheme="minorHAnsi" w:hAnsi="Arial" w:cs="Arial"/>
          <w:b/>
          <w:bCs/>
          <w:color w:val="000000"/>
          <w:sz w:val="40"/>
          <w:szCs w:val="40"/>
          <w:lang w:val="eu-ES" w:eastAsia="en-US"/>
        </w:rPr>
        <w:t xml:space="preserve">lanen </w:t>
      </w:r>
      <w:r w:rsidR="00A7731C" w:rsidRPr="000D558E">
        <w:rPr>
          <w:rFonts w:ascii="Arial" w:eastAsiaTheme="minorHAnsi" w:hAnsi="Arial" w:cs="Arial"/>
          <w:b/>
          <w:bCs/>
          <w:color w:val="000000"/>
          <w:sz w:val="40"/>
          <w:szCs w:val="40"/>
          <w:lang w:val="eu-ES" w:eastAsia="en-US"/>
        </w:rPr>
        <w:t>lehen fasea</w:t>
      </w:r>
    </w:p>
    <w:p w14:paraId="0791571B" w14:textId="007F9E05" w:rsidR="00A7731C" w:rsidRPr="000D558E" w:rsidRDefault="00A7731C" w:rsidP="00A7731C">
      <w:pPr>
        <w:pStyle w:val="Prrafodelista"/>
        <w:numPr>
          <w:ilvl w:val="0"/>
          <w:numId w:val="14"/>
        </w:numPr>
        <w:spacing w:after="160" w:line="259" w:lineRule="auto"/>
        <w:jc w:val="both"/>
        <w:rPr>
          <w:rFonts w:ascii="Arial" w:eastAsiaTheme="minorHAnsi" w:hAnsi="Arial" w:cs="Arial"/>
          <w:b/>
          <w:bCs/>
          <w:color w:val="000000"/>
          <w:sz w:val="28"/>
          <w:szCs w:val="28"/>
          <w:lang w:val="eu-ES" w:eastAsia="en-US"/>
        </w:rPr>
      </w:pPr>
      <w:r w:rsidRPr="000D558E">
        <w:rPr>
          <w:rFonts w:ascii="Arial" w:eastAsiaTheme="minorHAnsi" w:hAnsi="Arial" w:cs="Arial"/>
          <w:b/>
          <w:bCs/>
          <w:color w:val="000000"/>
          <w:sz w:val="28"/>
          <w:szCs w:val="28"/>
          <w:lang w:val="eu-ES" w:eastAsia="en-US"/>
        </w:rPr>
        <w:t>Jarduerak 230.000 €-ko aurrekontua izan du, BEZ</w:t>
      </w:r>
      <w:r w:rsidR="00B17A8D" w:rsidRPr="000D558E">
        <w:rPr>
          <w:rFonts w:ascii="Arial" w:eastAsiaTheme="minorHAnsi" w:hAnsi="Arial" w:cs="Arial"/>
          <w:b/>
          <w:bCs/>
          <w:color w:val="000000"/>
          <w:sz w:val="28"/>
          <w:szCs w:val="28"/>
          <w:lang w:val="eu-ES" w:eastAsia="en-US"/>
        </w:rPr>
        <w:t xml:space="preserve">a </w:t>
      </w:r>
      <w:r w:rsidRPr="000D558E">
        <w:rPr>
          <w:rFonts w:ascii="Arial" w:eastAsiaTheme="minorHAnsi" w:hAnsi="Arial" w:cs="Arial"/>
          <w:b/>
          <w:bCs/>
          <w:color w:val="000000"/>
          <w:sz w:val="28"/>
          <w:szCs w:val="28"/>
          <w:lang w:val="eu-ES" w:eastAsia="en-US"/>
        </w:rPr>
        <w:t>barne, eta 6 hilabeteko lanak behar izan ditu</w:t>
      </w:r>
    </w:p>
    <w:p w14:paraId="2BB5996A" w14:textId="20B55A64" w:rsidR="00A7731C" w:rsidRPr="000D558E" w:rsidRDefault="00A7731C" w:rsidP="00A7731C">
      <w:pPr>
        <w:pStyle w:val="Prrafodelista"/>
        <w:numPr>
          <w:ilvl w:val="0"/>
          <w:numId w:val="14"/>
        </w:numPr>
        <w:spacing w:after="160" w:line="259" w:lineRule="auto"/>
        <w:jc w:val="both"/>
        <w:rPr>
          <w:rFonts w:ascii="Arial" w:eastAsiaTheme="minorHAnsi" w:hAnsi="Arial" w:cs="Arial"/>
          <w:b/>
          <w:bCs/>
          <w:color w:val="000000"/>
          <w:sz w:val="28"/>
          <w:szCs w:val="28"/>
          <w:lang w:val="eu-ES" w:eastAsia="en-US"/>
        </w:rPr>
      </w:pPr>
      <w:r w:rsidRPr="000D558E">
        <w:rPr>
          <w:rFonts w:ascii="Arial" w:eastAsiaTheme="minorHAnsi" w:hAnsi="Arial" w:cs="Arial"/>
          <w:b/>
          <w:bCs/>
          <w:color w:val="000000"/>
          <w:sz w:val="28"/>
          <w:szCs w:val="28"/>
          <w:lang w:val="eu-ES" w:eastAsia="en-US"/>
        </w:rPr>
        <w:t>Hasierako fase honek ibaiak birsortzeko prozesu zabalago baten hasiera markatzen du, eta Udalak prozesu horri jarraipena ematea aurreikusten du</w:t>
      </w:r>
    </w:p>
    <w:p w14:paraId="581F2725" w14:textId="77777777" w:rsidR="00DB07AE" w:rsidRPr="00DB07AE" w:rsidRDefault="00DB07AE" w:rsidP="00DB07AE">
      <w:pPr>
        <w:spacing w:after="160" w:line="259" w:lineRule="auto"/>
        <w:jc w:val="both"/>
        <w:rPr>
          <w:rFonts w:ascii="Arial" w:eastAsiaTheme="minorHAnsi" w:hAnsi="Arial" w:cs="Arial"/>
          <w:color w:val="000000"/>
          <w:sz w:val="22"/>
          <w:szCs w:val="22"/>
          <w:lang w:val="eu-ES" w:eastAsia="en-US"/>
        </w:rPr>
      </w:pPr>
      <w:r w:rsidRPr="00DB07AE">
        <w:rPr>
          <w:rFonts w:ascii="Arial" w:eastAsiaTheme="minorHAnsi" w:hAnsi="Arial" w:cs="Arial"/>
          <w:color w:val="000000"/>
          <w:sz w:val="22"/>
          <w:szCs w:val="22"/>
          <w:lang w:val="eu-ES" w:eastAsia="en-US"/>
        </w:rPr>
        <w:t>Uraren Euskal Agentziak (URA) Olazar ibaiaren zati bat lehengoratzeko lehen fasea amaitu du Lezon (Gipuzkoa), ahal den neurrian ibilguari egoera naturalagoa itzultzeko eta haren ahalmen hidraulikoa hobetzeko.</w:t>
      </w:r>
    </w:p>
    <w:p w14:paraId="3E2DADE1" w14:textId="77777777" w:rsidR="00DB07AE" w:rsidRPr="00DB07AE" w:rsidRDefault="00DB07AE" w:rsidP="00DB07AE">
      <w:pPr>
        <w:spacing w:after="160" w:line="259" w:lineRule="auto"/>
        <w:jc w:val="both"/>
        <w:rPr>
          <w:rFonts w:ascii="Arial" w:eastAsiaTheme="minorHAnsi" w:hAnsi="Arial" w:cs="Arial"/>
          <w:color w:val="000000"/>
          <w:sz w:val="22"/>
          <w:szCs w:val="22"/>
          <w:lang w:val="eu-ES" w:eastAsia="en-US"/>
        </w:rPr>
      </w:pPr>
      <w:r w:rsidRPr="00DB07AE">
        <w:rPr>
          <w:rFonts w:ascii="Arial" w:eastAsiaTheme="minorHAnsi" w:hAnsi="Arial" w:cs="Arial"/>
          <w:color w:val="000000"/>
          <w:sz w:val="22"/>
          <w:szCs w:val="22"/>
          <w:lang w:val="eu-ES" w:eastAsia="en-US"/>
        </w:rPr>
        <w:t xml:space="preserve">Jarduerak 230.000 €-ko aurrekontua izan du, BEZ barne, eta 6 hilabeteko lanak behar izan ditu. Hasierako fase horrek ibaiaren birsorkuntza-prozesu zabalago baten hasiera markatzen du, II. Fase honi </w:t>
      </w:r>
      <w:proofErr w:type="spellStart"/>
      <w:r w:rsidRPr="00DB07AE">
        <w:rPr>
          <w:rFonts w:ascii="Arial" w:eastAsiaTheme="minorHAnsi" w:hAnsi="Arial" w:cs="Arial"/>
          <w:color w:val="000000"/>
          <w:sz w:val="22"/>
          <w:szCs w:val="22"/>
          <w:lang w:val="eu-ES" w:eastAsia="en-US"/>
        </w:rPr>
        <w:t>Lexo</w:t>
      </w:r>
      <w:proofErr w:type="spellEnd"/>
      <w:r w:rsidRPr="00DB07AE">
        <w:rPr>
          <w:rFonts w:ascii="Arial" w:eastAsiaTheme="minorHAnsi" w:hAnsi="Arial" w:cs="Arial"/>
          <w:color w:val="000000"/>
          <w:sz w:val="22"/>
          <w:szCs w:val="22"/>
          <w:lang w:val="eu-ES" w:eastAsia="en-US"/>
        </w:rPr>
        <w:t xml:space="preserve"> Bertsolaria eta Eugenio de Ochoa kaleen arteko bidegurutzean ekingo dio Udalak.</w:t>
      </w:r>
    </w:p>
    <w:p w14:paraId="797458BE" w14:textId="77777777" w:rsidR="00DB07AE" w:rsidRPr="00DB07AE" w:rsidRDefault="00DB07AE" w:rsidP="00DB07AE">
      <w:pPr>
        <w:spacing w:after="160" w:line="259" w:lineRule="auto"/>
        <w:jc w:val="both"/>
        <w:rPr>
          <w:rFonts w:ascii="Arial" w:eastAsiaTheme="minorHAnsi" w:hAnsi="Arial" w:cs="Arial"/>
          <w:color w:val="000000"/>
          <w:sz w:val="22"/>
          <w:szCs w:val="22"/>
          <w:lang w:val="eu-ES" w:eastAsia="en-US"/>
        </w:rPr>
      </w:pPr>
      <w:r w:rsidRPr="00DB07AE">
        <w:rPr>
          <w:rFonts w:ascii="Arial" w:eastAsiaTheme="minorHAnsi" w:hAnsi="Arial" w:cs="Arial"/>
          <w:color w:val="000000"/>
          <w:sz w:val="22"/>
          <w:szCs w:val="22"/>
          <w:lang w:val="eu-ES" w:eastAsia="en-US"/>
        </w:rPr>
        <w:t xml:space="preserve">Olazar errekaren ezaugarri </w:t>
      </w:r>
      <w:proofErr w:type="spellStart"/>
      <w:r w:rsidRPr="00DB07AE">
        <w:rPr>
          <w:rFonts w:ascii="Arial" w:eastAsiaTheme="minorHAnsi" w:hAnsi="Arial" w:cs="Arial"/>
          <w:color w:val="000000"/>
          <w:sz w:val="22"/>
          <w:szCs w:val="22"/>
          <w:lang w:val="eu-ES" w:eastAsia="en-US"/>
        </w:rPr>
        <w:t>hidromorfologikoa</w:t>
      </w:r>
      <w:proofErr w:type="spellEnd"/>
      <w:r w:rsidRPr="00DB07AE">
        <w:rPr>
          <w:rFonts w:ascii="Arial" w:eastAsiaTheme="minorHAnsi" w:hAnsi="Arial" w:cs="Arial"/>
          <w:color w:val="000000"/>
          <w:sz w:val="22"/>
          <w:szCs w:val="22"/>
          <w:lang w:val="eu-ES" w:eastAsia="en-US"/>
        </w:rPr>
        <w:t xml:space="preserve"> lehengoratzea eta Lezoko udalerriaren hurbileko hiri-ingurunea hobetzea bilatzen duen esku-hartze bat da — </w:t>
      </w:r>
      <w:proofErr w:type="spellStart"/>
      <w:r w:rsidRPr="00DB07AE">
        <w:rPr>
          <w:rFonts w:ascii="Arial" w:eastAsiaTheme="minorHAnsi" w:hAnsi="Arial" w:cs="Arial"/>
          <w:color w:val="000000"/>
          <w:sz w:val="22"/>
          <w:szCs w:val="22"/>
          <w:lang w:val="eu-ES" w:eastAsia="en-US"/>
        </w:rPr>
        <w:t>naturgune</w:t>
      </w:r>
      <w:proofErr w:type="spellEnd"/>
      <w:r w:rsidRPr="00DB07AE">
        <w:rPr>
          <w:rFonts w:ascii="Arial" w:eastAsiaTheme="minorHAnsi" w:hAnsi="Arial" w:cs="Arial"/>
          <w:color w:val="000000"/>
          <w:sz w:val="22"/>
          <w:szCs w:val="22"/>
          <w:lang w:val="eu-ES" w:eastAsia="en-US"/>
        </w:rPr>
        <w:t xml:space="preserve"> bat berreskuratuz herritarren gozamenerako —, eta, aldi berean, zonaldeko segurtasun hidraulikoa indartzea.</w:t>
      </w:r>
    </w:p>
    <w:p w14:paraId="7F7D6037" w14:textId="77777777" w:rsidR="00DB07AE" w:rsidRPr="00DB07AE" w:rsidRDefault="00DB07AE" w:rsidP="00DB07AE">
      <w:pPr>
        <w:spacing w:after="160" w:line="259" w:lineRule="auto"/>
        <w:jc w:val="both"/>
        <w:rPr>
          <w:rFonts w:ascii="Arial" w:eastAsiaTheme="minorHAnsi" w:hAnsi="Arial" w:cs="Arial"/>
          <w:color w:val="000000"/>
          <w:sz w:val="22"/>
          <w:szCs w:val="22"/>
          <w:lang w:val="eu-ES" w:eastAsia="en-US"/>
        </w:rPr>
      </w:pPr>
      <w:r w:rsidRPr="00DB07AE">
        <w:rPr>
          <w:rFonts w:ascii="Arial" w:eastAsiaTheme="minorHAnsi" w:hAnsi="Arial" w:cs="Arial"/>
          <w:color w:val="000000"/>
          <w:sz w:val="22"/>
          <w:szCs w:val="22"/>
          <w:lang w:val="eu-ES" w:eastAsia="en-US"/>
        </w:rPr>
        <w:t xml:space="preserve">Lan hauek egin dira: hormigoizko hoditeria duen zati bat kendu, ur-fluxua optimizatzen duen sekzio berri bat duen ibilgu naturalizatu bat sortu eta ertzak espezie autoktonoekin </w:t>
      </w:r>
      <w:proofErr w:type="spellStart"/>
      <w:r w:rsidRPr="00DB07AE">
        <w:rPr>
          <w:rFonts w:ascii="Arial" w:eastAsiaTheme="minorHAnsi" w:hAnsi="Arial" w:cs="Arial"/>
          <w:color w:val="000000"/>
          <w:sz w:val="22"/>
          <w:szCs w:val="22"/>
          <w:lang w:val="eu-ES" w:eastAsia="en-US"/>
        </w:rPr>
        <w:t>landareztatu</w:t>
      </w:r>
      <w:proofErr w:type="spellEnd"/>
      <w:r w:rsidRPr="00DB07AE">
        <w:rPr>
          <w:rFonts w:ascii="Arial" w:eastAsiaTheme="minorHAnsi" w:hAnsi="Arial" w:cs="Arial"/>
          <w:color w:val="000000"/>
          <w:sz w:val="22"/>
          <w:szCs w:val="22"/>
          <w:lang w:val="eu-ES" w:eastAsia="en-US"/>
        </w:rPr>
        <w:t>. Gainera, Eugenio Ochoa kalearen urbanizazioa berrantolatu da, ibai-espazioaren eta hiri-sarearen arteko bizikidetza harmonizatzeko.</w:t>
      </w:r>
    </w:p>
    <w:p w14:paraId="07E10D1A" w14:textId="77777777" w:rsidR="00DB07AE" w:rsidRPr="00DB07AE" w:rsidRDefault="00DB07AE" w:rsidP="00DB07AE">
      <w:pPr>
        <w:spacing w:after="160" w:line="259" w:lineRule="auto"/>
        <w:jc w:val="both"/>
        <w:rPr>
          <w:rFonts w:ascii="Arial" w:eastAsiaTheme="minorHAnsi" w:hAnsi="Arial" w:cs="Arial"/>
          <w:color w:val="000000"/>
          <w:sz w:val="22"/>
          <w:szCs w:val="22"/>
          <w:lang w:val="eu-ES" w:eastAsia="en-US"/>
        </w:rPr>
      </w:pPr>
      <w:r w:rsidRPr="00DB07AE">
        <w:rPr>
          <w:rFonts w:ascii="Arial" w:eastAsiaTheme="minorHAnsi" w:hAnsi="Arial" w:cs="Arial"/>
          <w:color w:val="000000"/>
          <w:sz w:val="22"/>
          <w:szCs w:val="22"/>
          <w:lang w:val="eu-ES" w:eastAsia="en-US"/>
        </w:rPr>
        <w:t xml:space="preserve">Jaizkibel mendiaren magaletan jaiotzen den Olazar erreka lurpean egon da Lezoko herrigunetik igarotzen den tarte batean, eta horrek urak husteko ahalmena murriztu du eta bertako ekosistema naturalari eragin dio. Hasitako jarduketekin, ibilgua mugatzen zuen hormigoizko estaldura kendu da, </w:t>
      </w:r>
      <w:proofErr w:type="spellStart"/>
      <w:r w:rsidRPr="00DB07AE">
        <w:rPr>
          <w:rFonts w:ascii="Arial" w:eastAsiaTheme="minorHAnsi" w:hAnsi="Arial" w:cs="Arial"/>
          <w:color w:val="000000"/>
          <w:sz w:val="22"/>
          <w:szCs w:val="22"/>
          <w:lang w:val="eu-ES" w:eastAsia="en-US"/>
        </w:rPr>
        <w:t>birnaturalizatzea</w:t>
      </w:r>
      <w:proofErr w:type="spellEnd"/>
      <w:r w:rsidRPr="00DB07AE">
        <w:rPr>
          <w:rFonts w:ascii="Arial" w:eastAsiaTheme="minorHAnsi" w:hAnsi="Arial" w:cs="Arial"/>
          <w:color w:val="000000"/>
          <w:sz w:val="22"/>
          <w:szCs w:val="22"/>
          <w:lang w:val="eu-ES" w:eastAsia="en-US"/>
        </w:rPr>
        <w:t xml:space="preserve"> ahalbidetuz eta paisaian hobeto integratuz.</w:t>
      </w:r>
    </w:p>
    <w:p w14:paraId="7CAF8BC3" w14:textId="5FC0604E" w:rsidR="003A5462" w:rsidRPr="00DB07AE" w:rsidRDefault="00DB07AE" w:rsidP="00DB07AE">
      <w:pPr>
        <w:spacing w:after="160" w:line="259" w:lineRule="auto"/>
        <w:jc w:val="both"/>
        <w:rPr>
          <w:rFonts w:ascii="Arial" w:eastAsiaTheme="minorHAnsi" w:hAnsi="Arial" w:cs="Arial"/>
          <w:color w:val="000000"/>
          <w:sz w:val="22"/>
          <w:szCs w:val="22"/>
          <w:lang w:val="eu-ES" w:eastAsia="en-US"/>
        </w:rPr>
      </w:pPr>
      <w:r w:rsidRPr="00DB07AE">
        <w:rPr>
          <w:rFonts w:ascii="Arial" w:eastAsiaTheme="minorHAnsi" w:hAnsi="Arial" w:cs="Arial"/>
          <w:color w:val="000000"/>
          <w:sz w:val="22"/>
          <w:szCs w:val="22"/>
          <w:lang w:val="eu-ES" w:eastAsia="en-US"/>
        </w:rPr>
        <w:t xml:space="preserve">Olazar ibaia lehengoratzea euskal erakundeek ibai-ekosistemak hobetzeko eta hiri-inguruneak eredu </w:t>
      </w:r>
      <w:proofErr w:type="spellStart"/>
      <w:r w:rsidRPr="00DB07AE">
        <w:rPr>
          <w:rFonts w:ascii="Arial" w:eastAsiaTheme="minorHAnsi" w:hAnsi="Arial" w:cs="Arial"/>
          <w:color w:val="000000"/>
          <w:sz w:val="22"/>
          <w:szCs w:val="22"/>
          <w:lang w:val="eu-ES" w:eastAsia="en-US"/>
        </w:rPr>
        <w:t>iraunkorragoetara</w:t>
      </w:r>
      <w:proofErr w:type="spellEnd"/>
      <w:r w:rsidRPr="00DB07AE">
        <w:rPr>
          <w:rFonts w:ascii="Arial" w:eastAsiaTheme="minorHAnsi" w:hAnsi="Arial" w:cs="Arial"/>
          <w:color w:val="000000"/>
          <w:sz w:val="22"/>
          <w:szCs w:val="22"/>
          <w:lang w:val="eu-ES" w:eastAsia="en-US"/>
        </w:rPr>
        <w:t xml:space="preserve"> egokitzeko duten konpromisoaren adibide argia da. </w:t>
      </w:r>
      <w:proofErr w:type="spellStart"/>
      <w:r w:rsidRPr="00DB07AE">
        <w:rPr>
          <w:rFonts w:ascii="Arial" w:eastAsiaTheme="minorHAnsi" w:hAnsi="Arial" w:cs="Arial"/>
          <w:color w:val="000000"/>
          <w:sz w:val="22"/>
          <w:szCs w:val="22"/>
          <w:lang w:val="eu-ES" w:eastAsia="en-US"/>
        </w:rPr>
        <w:t>URAk</w:t>
      </w:r>
      <w:proofErr w:type="spellEnd"/>
      <w:r w:rsidRPr="00DB07AE">
        <w:rPr>
          <w:rFonts w:ascii="Arial" w:eastAsiaTheme="minorHAnsi" w:hAnsi="Arial" w:cs="Arial"/>
          <w:color w:val="000000"/>
          <w:sz w:val="22"/>
          <w:szCs w:val="22"/>
          <w:lang w:val="eu-ES" w:eastAsia="en-US"/>
        </w:rPr>
        <w:t xml:space="preserve"> berretsi egiten du udalekin eta herritarrekin lankidetzan aritzeko asmoa, hirigintzaren eta lurraldearen erabileraren arteko oreka eta ur-masen egoera ona babesten duten ekimenak bultzatzen jarraitzeko.</w:t>
      </w:r>
    </w:p>
    <w:p w14:paraId="55036787" w14:textId="77777777" w:rsidR="00A14F2B" w:rsidRDefault="00170EBD" w:rsidP="00170EBD">
      <w:pPr>
        <w:spacing w:line="276" w:lineRule="auto"/>
        <w:jc w:val="both"/>
        <w:rPr>
          <w:rFonts w:ascii="Arial" w:eastAsiaTheme="minorHAnsi" w:hAnsi="Arial" w:cs="Arial"/>
          <w:b/>
          <w:bCs/>
          <w:color w:val="000000"/>
          <w:sz w:val="22"/>
          <w:szCs w:val="22"/>
          <w:lang w:val="eu-ES" w:eastAsia="en-US"/>
        </w:rPr>
      </w:pPr>
      <w:r w:rsidRPr="00DB07AE">
        <w:rPr>
          <w:rFonts w:ascii="Arial" w:eastAsiaTheme="minorHAnsi" w:hAnsi="Arial" w:cs="Arial"/>
          <w:b/>
          <w:bCs/>
          <w:color w:val="000000"/>
          <w:sz w:val="22"/>
          <w:szCs w:val="22"/>
          <w:lang w:val="eu-ES" w:eastAsia="en-US"/>
        </w:rPr>
        <w:t>Proiektu honek Eskualde Garapeneko Europako Funtsaren (EGEF 2021-2027) finantzaketa du.</w:t>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r w:rsidR="00A14F2B">
        <w:rPr>
          <w:rFonts w:ascii="Arial" w:eastAsiaTheme="minorHAnsi" w:hAnsi="Arial" w:cs="Arial"/>
          <w:b/>
          <w:bCs/>
          <w:color w:val="000000"/>
          <w:sz w:val="22"/>
          <w:szCs w:val="22"/>
          <w:lang w:val="eu-ES" w:eastAsia="en-US"/>
        </w:rPr>
        <w:tab/>
      </w:r>
    </w:p>
    <w:p w14:paraId="3483468F" w14:textId="06608DBB" w:rsidR="009B2608" w:rsidRPr="00DB07AE" w:rsidRDefault="005E2F1F" w:rsidP="00A14F2B">
      <w:pPr>
        <w:spacing w:line="276" w:lineRule="auto"/>
        <w:ind w:left="7090"/>
        <w:jc w:val="both"/>
        <w:rPr>
          <w:rFonts w:ascii="Arial" w:hAnsi="Arial" w:cs="Arial"/>
          <w:b/>
          <w:bCs/>
          <w:sz w:val="22"/>
          <w:szCs w:val="22"/>
          <w:lang w:val="eu-ES"/>
        </w:rPr>
      </w:pPr>
      <w:r>
        <w:rPr>
          <w:rFonts w:ascii="Arial" w:hAnsi="Arial" w:cs="Arial"/>
          <w:b/>
          <w:bCs/>
          <w:sz w:val="22"/>
          <w:szCs w:val="22"/>
          <w:lang w:val="eu-ES"/>
        </w:rPr>
        <w:t>05</w:t>
      </w:r>
      <w:r w:rsidR="00E35E81" w:rsidRPr="00DB07AE">
        <w:rPr>
          <w:rFonts w:ascii="Arial" w:hAnsi="Arial" w:cs="Arial"/>
          <w:b/>
          <w:bCs/>
          <w:sz w:val="22"/>
          <w:szCs w:val="22"/>
          <w:lang w:val="eu-ES"/>
        </w:rPr>
        <w:t>.</w:t>
      </w:r>
      <w:r w:rsidR="00AA7670" w:rsidRPr="00DB07AE">
        <w:rPr>
          <w:rFonts w:ascii="Arial" w:hAnsi="Arial" w:cs="Arial"/>
          <w:b/>
          <w:bCs/>
          <w:sz w:val="22"/>
          <w:szCs w:val="22"/>
          <w:lang w:val="eu-ES"/>
        </w:rPr>
        <w:t>0</w:t>
      </w:r>
      <w:r>
        <w:rPr>
          <w:rFonts w:ascii="Arial" w:hAnsi="Arial" w:cs="Arial"/>
          <w:b/>
          <w:bCs/>
          <w:sz w:val="22"/>
          <w:szCs w:val="22"/>
          <w:lang w:val="eu-ES"/>
        </w:rPr>
        <w:t>3</w:t>
      </w:r>
      <w:r w:rsidR="00F14D54" w:rsidRPr="00DB07AE">
        <w:rPr>
          <w:rFonts w:ascii="Arial" w:hAnsi="Arial" w:cs="Arial"/>
          <w:b/>
          <w:bCs/>
          <w:sz w:val="22"/>
          <w:szCs w:val="22"/>
          <w:lang w:val="eu-ES"/>
        </w:rPr>
        <w:t>.202</w:t>
      </w:r>
      <w:r w:rsidR="00AA7670" w:rsidRPr="00DB07AE">
        <w:rPr>
          <w:rFonts w:ascii="Arial" w:hAnsi="Arial" w:cs="Arial"/>
          <w:b/>
          <w:bCs/>
          <w:sz w:val="22"/>
          <w:szCs w:val="22"/>
          <w:lang w:val="eu-ES"/>
        </w:rPr>
        <w:t>5</w:t>
      </w:r>
      <w:r w:rsidR="00F14D54" w:rsidRPr="00DB07AE">
        <w:rPr>
          <w:rFonts w:ascii="Arial" w:hAnsi="Arial" w:cs="Arial"/>
          <w:b/>
          <w:bCs/>
          <w:sz w:val="22"/>
          <w:szCs w:val="22"/>
          <w:lang w:val="eu-ES"/>
        </w:rPr>
        <w:t>.</w:t>
      </w: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Pr>
          <w:rFonts w:ascii="Arial" w:hAnsi="Arial" w:cs="Arial"/>
          <w:noProof/>
          <w:sz w:val="16"/>
          <w:szCs w:val="16"/>
        </w:rPr>
        <w:lastRenderedPageBreak/>
        <w:t>U</w:t>
      </w:r>
      <w:r w:rsidRPr="003D3447">
        <w:rPr>
          <w:rFonts w:ascii="Arial" w:hAnsi="Arial" w:cs="Arial"/>
          <w:noProof/>
          <w:sz w:val="16"/>
          <w:szCs w:val="16"/>
        </w:rPr>
        <w:t>RA Komunikazioa / URA Comunicación</w:t>
      </w:r>
      <w:r w:rsidRPr="003D3447">
        <w:rPr>
          <w:rFonts w:ascii="Arial" w:hAnsi="Arial" w:cs="Arial"/>
          <w:bCs/>
          <w:noProof/>
          <w:sz w:val="16"/>
          <w:szCs w:val="16"/>
        </w:rPr>
        <w:br/>
      </w:r>
      <w:r w:rsidRPr="003D3447">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default" r:id="rId19"/>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4B9E0" w14:textId="77777777" w:rsidR="001F0502" w:rsidRDefault="001F0502">
      <w:r>
        <w:separator/>
      </w:r>
    </w:p>
  </w:endnote>
  <w:endnote w:type="continuationSeparator" w:id="0">
    <w:p w14:paraId="1CE833DA" w14:textId="77777777" w:rsidR="001F0502" w:rsidRDefault="001F0502">
      <w:r>
        <w:continuationSeparator/>
      </w:r>
    </w:p>
  </w:endnote>
  <w:endnote w:type="continuationNotice" w:id="1">
    <w:p w14:paraId="62EEB044" w14:textId="77777777" w:rsidR="001F0502" w:rsidRDefault="001F05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B7B42" w14:textId="77777777" w:rsidR="001F0502" w:rsidRDefault="001F0502">
      <w:r>
        <w:separator/>
      </w:r>
    </w:p>
  </w:footnote>
  <w:footnote w:type="continuationSeparator" w:id="0">
    <w:p w14:paraId="4EAA1C3C" w14:textId="77777777" w:rsidR="001F0502" w:rsidRDefault="001F0502">
      <w:r>
        <w:continuationSeparator/>
      </w:r>
    </w:p>
  </w:footnote>
  <w:footnote w:type="continuationNotice" w:id="1">
    <w:p w14:paraId="6F59C8F4" w14:textId="77777777" w:rsidR="001F0502" w:rsidRDefault="001F05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Encabezado"/>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3D0293"/>
    <w:multiLevelType w:val="hybridMultilevel"/>
    <w:tmpl w:val="05FE253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5"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4BEB3AD0"/>
    <w:multiLevelType w:val="hybridMultilevel"/>
    <w:tmpl w:val="1626381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8"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9"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1"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3" w15:restartNumberingAfterBreak="0">
    <w:nsid w:val="7CA64DD2"/>
    <w:multiLevelType w:val="hybridMultilevel"/>
    <w:tmpl w:val="62DA9EF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8"/>
  </w:num>
  <w:num w:numId="2" w16cid:durableId="2031250768">
    <w:abstractNumId w:val="12"/>
  </w:num>
  <w:num w:numId="3" w16cid:durableId="391580073">
    <w:abstractNumId w:val="4"/>
  </w:num>
  <w:num w:numId="4" w16cid:durableId="481196062">
    <w:abstractNumId w:val="5"/>
  </w:num>
  <w:num w:numId="5" w16cid:durableId="1896426208">
    <w:abstractNumId w:val="3"/>
  </w:num>
  <w:num w:numId="6" w16cid:durableId="233976613">
    <w:abstractNumId w:val="6"/>
  </w:num>
  <w:num w:numId="7" w16cid:durableId="951015180">
    <w:abstractNumId w:val="11"/>
  </w:num>
  <w:num w:numId="8" w16cid:durableId="801921490">
    <w:abstractNumId w:val="0"/>
  </w:num>
  <w:num w:numId="9" w16cid:durableId="1507745971">
    <w:abstractNumId w:val="9"/>
  </w:num>
  <w:num w:numId="10" w16cid:durableId="31081039">
    <w:abstractNumId w:val="2"/>
  </w:num>
  <w:num w:numId="11" w16cid:durableId="667565275">
    <w:abstractNumId w:val="10"/>
  </w:num>
  <w:num w:numId="12" w16cid:durableId="1224484302">
    <w:abstractNumId w:val="13"/>
  </w:num>
  <w:num w:numId="13" w16cid:durableId="356346068">
    <w:abstractNumId w:val="7"/>
  </w:num>
  <w:num w:numId="14" w16cid:durableId="186378586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529"/>
    <w:rsid w:val="00033B7A"/>
    <w:rsid w:val="00033C32"/>
    <w:rsid w:val="000375BB"/>
    <w:rsid w:val="00040373"/>
    <w:rsid w:val="00040C55"/>
    <w:rsid w:val="00041097"/>
    <w:rsid w:val="000423A3"/>
    <w:rsid w:val="00044401"/>
    <w:rsid w:val="0004520D"/>
    <w:rsid w:val="000465F5"/>
    <w:rsid w:val="0005050A"/>
    <w:rsid w:val="00051BA7"/>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58C"/>
    <w:rsid w:val="00077FDB"/>
    <w:rsid w:val="00080FF6"/>
    <w:rsid w:val="000826D0"/>
    <w:rsid w:val="000843E6"/>
    <w:rsid w:val="00085193"/>
    <w:rsid w:val="00085EE5"/>
    <w:rsid w:val="00086516"/>
    <w:rsid w:val="00090621"/>
    <w:rsid w:val="00091E72"/>
    <w:rsid w:val="00092CBD"/>
    <w:rsid w:val="000939FB"/>
    <w:rsid w:val="0009598C"/>
    <w:rsid w:val="00096603"/>
    <w:rsid w:val="00096E83"/>
    <w:rsid w:val="000974E9"/>
    <w:rsid w:val="000A01C2"/>
    <w:rsid w:val="000A01C6"/>
    <w:rsid w:val="000A1D3E"/>
    <w:rsid w:val="000A21D6"/>
    <w:rsid w:val="000A478B"/>
    <w:rsid w:val="000A7832"/>
    <w:rsid w:val="000B1558"/>
    <w:rsid w:val="000B1C78"/>
    <w:rsid w:val="000B1EDE"/>
    <w:rsid w:val="000B3331"/>
    <w:rsid w:val="000B4950"/>
    <w:rsid w:val="000B52C3"/>
    <w:rsid w:val="000B6776"/>
    <w:rsid w:val="000C5E3B"/>
    <w:rsid w:val="000D2DD0"/>
    <w:rsid w:val="000D32DC"/>
    <w:rsid w:val="000D558E"/>
    <w:rsid w:val="000D5AAB"/>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42A"/>
    <w:rsid w:val="00130E71"/>
    <w:rsid w:val="00131505"/>
    <w:rsid w:val="0013506B"/>
    <w:rsid w:val="00136806"/>
    <w:rsid w:val="00137B46"/>
    <w:rsid w:val="00140728"/>
    <w:rsid w:val="001412EF"/>
    <w:rsid w:val="00143FF7"/>
    <w:rsid w:val="001453C7"/>
    <w:rsid w:val="00147013"/>
    <w:rsid w:val="00152A96"/>
    <w:rsid w:val="0015681F"/>
    <w:rsid w:val="00156995"/>
    <w:rsid w:val="00161869"/>
    <w:rsid w:val="001637D4"/>
    <w:rsid w:val="00164A55"/>
    <w:rsid w:val="0016598F"/>
    <w:rsid w:val="001660B2"/>
    <w:rsid w:val="00167121"/>
    <w:rsid w:val="00167FC0"/>
    <w:rsid w:val="0017070E"/>
    <w:rsid w:val="00170EBD"/>
    <w:rsid w:val="001745AD"/>
    <w:rsid w:val="001746CA"/>
    <w:rsid w:val="00174A6C"/>
    <w:rsid w:val="001815DA"/>
    <w:rsid w:val="0018190E"/>
    <w:rsid w:val="0018284B"/>
    <w:rsid w:val="001830E0"/>
    <w:rsid w:val="0018346B"/>
    <w:rsid w:val="001849FD"/>
    <w:rsid w:val="001863F9"/>
    <w:rsid w:val="00191EA4"/>
    <w:rsid w:val="00192CA4"/>
    <w:rsid w:val="00192CEC"/>
    <w:rsid w:val="00192D9A"/>
    <w:rsid w:val="00192ED0"/>
    <w:rsid w:val="00193699"/>
    <w:rsid w:val="00195BB9"/>
    <w:rsid w:val="001A1D76"/>
    <w:rsid w:val="001A3F6C"/>
    <w:rsid w:val="001A4355"/>
    <w:rsid w:val="001A5EF1"/>
    <w:rsid w:val="001A64C3"/>
    <w:rsid w:val="001B2BB0"/>
    <w:rsid w:val="001B40F3"/>
    <w:rsid w:val="001B4BA2"/>
    <w:rsid w:val="001B4F7F"/>
    <w:rsid w:val="001B546F"/>
    <w:rsid w:val="001B6725"/>
    <w:rsid w:val="001C0661"/>
    <w:rsid w:val="001C188B"/>
    <w:rsid w:val="001C18DE"/>
    <w:rsid w:val="001C1E5C"/>
    <w:rsid w:val="001C2B9D"/>
    <w:rsid w:val="001C4F69"/>
    <w:rsid w:val="001C511E"/>
    <w:rsid w:val="001C5320"/>
    <w:rsid w:val="001C76D1"/>
    <w:rsid w:val="001D01EA"/>
    <w:rsid w:val="001D0825"/>
    <w:rsid w:val="001D273D"/>
    <w:rsid w:val="001D2C74"/>
    <w:rsid w:val="001D2F79"/>
    <w:rsid w:val="001D4728"/>
    <w:rsid w:val="001D4FA7"/>
    <w:rsid w:val="001D56D7"/>
    <w:rsid w:val="001D675B"/>
    <w:rsid w:val="001D79F5"/>
    <w:rsid w:val="001E11F9"/>
    <w:rsid w:val="001E57CB"/>
    <w:rsid w:val="001E5E29"/>
    <w:rsid w:val="001E6BEE"/>
    <w:rsid w:val="001F01E2"/>
    <w:rsid w:val="001F0502"/>
    <w:rsid w:val="001F06F3"/>
    <w:rsid w:val="001F3631"/>
    <w:rsid w:val="001F3D03"/>
    <w:rsid w:val="001F5871"/>
    <w:rsid w:val="0020003F"/>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FF8"/>
    <w:rsid w:val="00226CD3"/>
    <w:rsid w:val="002303FD"/>
    <w:rsid w:val="00230C0D"/>
    <w:rsid w:val="00235A3E"/>
    <w:rsid w:val="002362E7"/>
    <w:rsid w:val="00237295"/>
    <w:rsid w:val="002446D9"/>
    <w:rsid w:val="00244F94"/>
    <w:rsid w:val="00246816"/>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574"/>
    <w:rsid w:val="00280F9D"/>
    <w:rsid w:val="00281DCD"/>
    <w:rsid w:val="00281DF6"/>
    <w:rsid w:val="00282F98"/>
    <w:rsid w:val="00284F35"/>
    <w:rsid w:val="0028786E"/>
    <w:rsid w:val="00287ABC"/>
    <w:rsid w:val="002918B4"/>
    <w:rsid w:val="00292C78"/>
    <w:rsid w:val="00293F74"/>
    <w:rsid w:val="00297B51"/>
    <w:rsid w:val="002A0512"/>
    <w:rsid w:val="002A14A4"/>
    <w:rsid w:val="002A2EE5"/>
    <w:rsid w:val="002A3737"/>
    <w:rsid w:val="002A4FD4"/>
    <w:rsid w:val="002A52F2"/>
    <w:rsid w:val="002A75FA"/>
    <w:rsid w:val="002B1F57"/>
    <w:rsid w:val="002B26C7"/>
    <w:rsid w:val="002B3833"/>
    <w:rsid w:val="002C17B7"/>
    <w:rsid w:val="002C2729"/>
    <w:rsid w:val="002C6442"/>
    <w:rsid w:val="002C7475"/>
    <w:rsid w:val="002D053E"/>
    <w:rsid w:val="002D083E"/>
    <w:rsid w:val="002D2DB2"/>
    <w:rsid w:val="002D5814"/>
    <w:rsid w:val="002D59DB"/>
    <w:rsid w:val="002D6520"/>
    <w:rsid w:val="002D6B2A"/>
    <w:rsid w:val="002E0C37"/>
    <w:rsid w:val="002E3296"/>
    <w:rsid w:val="002E48F8"/>
    <w:rsid w:val="002E653C"/>
    <w:rsid w:val="002F1D72"/>
    <w:rsid w:val="002F21AC"/>
    <w:rsid w:val="002F5CEE"/>
    <w:rsid w:val="002F674C"/>
    <w:rsid w:val="002F6C4E"/>
    <w:rsid w:val="002F77B2"/>
    <w:rsid w:val="00301144"/>
    <w:rsid w:val="00301B91"/>
    <w:rsid w:val="00302DC8"/>
    <w:rsid w:val="00303396"/>
    <w:rsid w:val="003042DA"/>
    <w:rsid w:val="00305462"/>
    <w:rsid w:val="0031089A"/>
    <w:rsid w:val="0031213B"/>
    <w:rsid w:val="00312F4F"/>
    <w:rsid w:val="00314AEB"/>
    <w:rsid w:val="00317224"/>
    <w:rsid w:val="00325B3D"/>
    <w:rsid w:val="00330C3C"/>
    <w:rsid w:val="003313C3"/>
    <w:rsid w:val="0033252C"/>
    <w:rsid w:val="0033409B"/>
    <w:rsid w:val="003361A5"/>
    <w:rsid w:val="003375AC"/>
    <w:rsid w:val="00337C02"/>
    <w:rsid w:val="003403A4"/>
    <w:rsid w:val="00340C48"/>
    <w:rsid w:val="00341639"/>
    <w:rsid w:val="00341664"/>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9FC"/>
    <w:rsid w:val="00392CCB"/>
    <w:rsid w:val="003962AE"/>
    <w:rsid w:val="003965D8"/>
    <w:rsid w:val="00397B4D"/>
    <w:rsid w:val="003A06BB"/>
    <w:rsid w:val="003A1006"/>
    <w:rsid w:val="003A5462"/>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23FD"/>
    <w:rsid w:val="003D252F"/>
    <w:rsid w:val="003D3447"/>
    <w:rsid w:val="003D5368"/>
    <w:rsid w:val="003D5F72"/>
    <w:rsid w:val="003D62AE"/>
    <w:rsid w:val="003D6701"/>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A3A"/>
    <w:rsid w:val="00413DA5"/>
    <w:rsid w:val="004152E8"/>
    <w:rsid w:val="00417198"/>
    <w:rsid w:val="00420C8F"/>
    <w:rsid w:val="00421AA0"/>
    <w:rsid w:val="00424C17"/>
    <w:rsid w:val="00426AC1"/>
    <w:rsid w:val="00426CF2"/>
    <w:rsid w:val="00430DA4"/>
    <w:rsid w:val="0043132F"/>
    <w:rsid w:val="00431790"/>
    <w:rsid w:val="00431F7F"/>
    <w:rsid w:val="0043212D"/>
    <w:rsid w:val="004323DF"/>
    <w:rsid w:val="004327BC"/>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CB5"/>
    <w:rsid w:val="00460F6B"/>
    <w:rsid w:val="0046126C"/>
    <w:rsid w:val="0046361B"/>
    <w:rsid w:val="004639FA"/>
    <w:rsid w:val="00464472"/>
    <w:rsid w:val="004644EF"/>
    <w:rsid w:val="00471617"/>
    <w:rsid w:val="00474B8D"/>
    <w:rsid w:val="00475AB8"/>
    <w:rsid w:val="00476C23"/>
    <w:rsid w:val="0047722E"/>
    <w:rsid w:val="00480728"/>
    <w:rsid w:val="004809CD"/>
    <w:rsid w:val="00480DDC"/>
    <w:rsid w:val="004813A7"/>
    <w:rsid w:val="00482286"/>
    <w:rsid w:val="0048235A"/>
    <w:rsid w:val="0048275C"/>
    <w:rsid w:val="00482835"/>
    <w:rsid w:val="00483617"/>
    <w:rsid w:val="00484AD8"/>
    <w:rsid w:val="00486CC1"/>
    <w:rsid w:val="00487D87"/>
    <w:rsid w:val="00490458"/>
    <w:rsid w:val="00493E8B"/>
    <w:rsid w:val="00496BFB"/>
    <w:rsid w:val="004977EB"/>
    <w:rsid w:val="004A09C5"/>
    <w:rsid w:val="004A0A51"/>
    <w:rsid w:val="004A230F"/>
    <w:rsid w:val="004A2A3D"/>
    <w:rsid w:val="004A3A27"/>
    <w:rsid w:val="004A4ABB"/>
    <w:rsid w:val="004A4CE4"/>
    <w:rsid w:val="004A68E9"/>
    <w:rsid w:val="004B12D9"/>
    <w:rsid w:val="004B28F3"/>
    <w:rsid w:val="004B2D62"/>
    <w:rsid w:val="004B317B"/>
    <w:rsid w:val="004B3D7D"/>
    <w:rsid w:val="004B6613"/>
    <w:rsid w:val="004C17FF"/>
    <w:rsid w:val="004C1FE1"/>
    <w:rsid w:val="004C671D"/>
    <w:rsid w:val="004C73D4"/>
    <w:rsid w:val="004C73E0"/>
    <w:rsid w:val="004D2560"/>
    <w:rsid w:val="004D5BEC"/>
    <w:rsid w:val="004D5C52"/>
    <w:rsid w:val="004D6AB4"/>
    <w:rsid w:val="004E0EB2"/>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5EE0"/>
    <w:rsid w:val="00506298"/>
    <w:rsid w:val="00507220"/>
    <w:rsid w:val="00507770"/>
    <w:rsid w:val="0051113C"/>
    <w:rsid w:val="00511FB4"/>
    <w:rsid w:val="00512687"/>
    <w:rsid w:val="00513AF6"/>
    <w:rsid w:val="00514E95"/>
    <w:rsid w:val="0051521B"/>
    <w:rsid w:val="005153E3"/>
    <w:rsid w:val="005159C8"/>
    <w:rsid w:val="00516956"/>
    <w:rsid w:val="00516B60"/>
    <w:rsid w:val="00520FCF"/>
    <w:rsid w:val="005212E2"/>
    <w:rsid w:val="005212EA"/>
    <w:rsid w:val="00522E0E"/>
    <w:rsid w:val="0052485B"/>
    <w:rsid w:val="00524924"/>
    <w:rsid w:val="00524B20"/>
    <w:rsid w:val="00535E0E"/>
    <w:rsid w:val="00536A3E"/>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A31"/>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2F1F"/>
    <w:rsid w:val="005E3A75"/>
    <w:rsid w:val="005E595E"/>
    <w:rsid w:val="005E5AB6"/>
    <w:rsid w:val="005E7076"/>
    <w:rsid w:val="005F012C"/>
    <w:rsid w:val="005F0F1F"/>
    <w:rsid w:val="005F5042"/>
    <w:rsid w:val="005F73BE"/>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89B"/>
    <w:rsid w:val="00621FDB"/>
    <w:rsid w:val="00622FD5"/>
    <w:rsid w:val="00622FF0"/>
    <w:rsid w:val="00623439"/>
    <w:rsid w:val="0062555F"/>
    <w:rsid w:val="00625739"/>
    <w:rsid w:val="006262DA"/>
    <w:rsid w:val="006266D6"/>
    <w:rsid w:val="00626D06"/>
    <w:rsid w:val="00633B99"/>
    <w:rsid w:val="0063426E"/>
    <w:rsid w:val="00634CD1"/>
    <w:rsid w:val="00635336"/>
    <w:rsid w:val="00635726"/>
    <w:rsid w:val="0063628A"/>
    <w:rsid w:val="006370C9"/>
    <w:rsid w:val="00640762"/>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72111"/>
    <w:rsid w:val="006729F1"/>
    <w:rsid w:val="00673721"/>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68F9"/>
    <w:rsid w:val="006A785C"/>
    <w:rsid w:val="006B01BC"/>
    <w:rsid w:val="006B0F3C"/>
    <w:rsid w:val="006B298F"/>
    <w:rsid w:val="006B68F5"/>
    <w:rsid w:val="006B707C"/>
    <w:rsid w:val="006C22B1"/>
    <w:rsid w:val="006C22D8"/>
    <w:rsid w:val="006C4BE9"/>
    <w:rsid w:val="006C6531"/>
    <w:rsid w:val="006C753A"/>
    <w:rsid w:val="006D0C0C"/>
    <w:rsid w:val="006D532C"/>
    <w:rsid w:val="006D69A3"/>
    <w:rsid w:val="006D72BF"/>
    <w:rsid w:val="006D7457"/>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5E17"/>
    <w:rsid w:val="0071686B"/>
    <w:rsid w:val="00716D69"/>
    <w:rsid w:val="0071707F"/>
    <w:rsid w:val="00720124"/>
    <w:rsid w:val="007209C4"/>
    <w:rsid w:val="0072260A"/>
    <w:rsid w:val="00722DA3"/>
    <w:rsid w:val="00724B99"/>
    <w:rsid w:val="007260F5"/>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3AD4"/>
    <w:rsid w:val="0076439F"/>
    <w:rsid w:val="0076471F"/>
    <w:rsid w:val="007662AB"/>
    <w:rsid w:val="00771B40"/>
    <w:rsid w:val="00774A57"/>
    <w:rsid w:val="00776AC7"/>
    <w:rsid w:val="00777AED"/>
    <w:rsid w:val="00784251"/>
    <w:rsid w:val="007848DC"/>
    <w:rsid w:val="007857EE"/>
    <w:rsid w:val="007918F8"/>
    <w:rsid w:val="00792705"/>
    <w:rsid w:val="00792C3B"/>
    <w:rsid w:val="00797FF4"/>
    <w:rsid w:val="007A5340"/>
    <w:rsid w:val="007A5992"/>
    <w:rsid w:val="007B27CC"/>
    <w:rsid w:val="007B3A11"/>
    <w:rsid w:val="007B52BC"/>
    <w:rsid w:val="007B6F8E"/>
    <w:rsid w:val="007C1ECB"/>
    <w:rsid w:val="007C2D8A"/>
    <w:rsid w:val="007C3D0E"/>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56CB"/>
    <w:rsid w:val="008608A8"/>
    <w:rsid w:val="00865FCE"/>
    <w:rsid w:val="0086778A"/>
    <w:rsid w:val="0087096C"/>
    <w:rsid w:val="00870B0D"/>
    <w:rsid w:val="00870B3B"/>
    <w:rsid w:val="00870EAC"/>
    <w:rsid w:val="008716AD"/>
    <w:rsid w:val="00873CC1"/>
    <w:rsid w:val="00875B88"/>
    <w:rsid w:val="008767B3"/>
    <w:rsid w:val="00876B99"/>
    <w:rsid w:val="008809A3"/>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56EE"/>
    <w:rsid w:val="008C5E03"/>
    <w:rsid w:val="008C6D2A"/>
    <w:rsid w:val="008D1DD1"/>
    <w:rsid w:val="008D74C5"/>
    <w:rsid w:val="008E0110"/>
    <w:rsid w:val="008E1B50"/>
    <w:rsid w:val="008E4FCF"/>
    <w:rsid w:val="008F04B9"/>
    <w:rsid w:val="008F052D"/>
    <w:rsid w:val="008F2181"/>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19B4"/>
    <w:rsid w:val="00922A42"/>
    <w:rsid w:val="009248ED"/>
    <w:rsid w:val="00925B30"/>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3A82"/>
    <w:rsid w:val="00943B32"/>
    <w:rsid w:val="00944CDC"/>
    <w:rsid w:val="00945B0A"/>
    <w:rsid w:val="009462B9"/>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1E4D"/>
    <w:rsid w:val="009828E7"/>
    <w:rsid w:val="00984007"/>
    <w:rsid w:val="0098411C"/>
    <w:rsid w:val="00984250"/>
    <w:rsid w:val="00984906"/>
    <w:rsid w:val="00984F84"/>
    <w:rsid w:val="009856FE"/>
    <w:rsid w:val="00986620"/>
    <w:rsid w:val="009900BB"/>
    <w:rsid w:val="00990CB8"/>
    <w:rsid w:val="009911D8"/>
    <w:rsid w:val="00993B4E"/>
    <w:rsid w:val="00996768"/>
    <w:rsid w:val="009979E8"/>
    <w:rsid w:val="009A133A"/>
    <w:rsid w:val="009A44D1"/>
    <w:rsid w:val="009A4DEE"/>
    <w:rsid w:val="009A7A67"/>
    <w:rsid w:val="009B0562"/>
    <w:rsid w:val="009B07B5"/>
    <w:rsid w:val="009B0E70"/>
    <w:rsid w:val="009B1AB6"/>
    <w:rsid w:val="009B2608"/>
    <w:rsid w:val="009B3A85"/>
    <w:rsid w:val="009B4F08"/>
    <w:rsid w:val="009B584C"/>
    <w:rsid w:val="009C0D0A"/>
    <w:rsid w:val="009C273E"/>
    <w:rsid w:val="009C5205"/>
    <w:rsid w:val="009C6C2A"/>
    <w:rsid w:val="009C700E"/>
    <w:rsid w:val="009D1194"/>
    <w:rsid w:val="009D5108"/>
    <w:rsid w:val="009D6C90"/>
    <w:rsid w:val="009E2D10"/>
    <w:rsid w:val="009E2D34"/>
    <w:rsid w:val="009E3FFE"/>
    <w:rsid w:val="009E45F8"/>
    <w:rsid w:val="009E5424"/>
    <w:rsid w:val="009E5796"/>
    <w:rsid w:val="009E6496"/>
    <w:rsid w:val="009F1576"/>
    <w:rsid w:val="009F15F7"/>
    <w:rsid w:val="009F35E6"/>
    <w:rsid w:val="009F6FC0"/>
    <w:rsid w:val="00A0061C"/>
    <w:rsid w:val="00A01CA2"/>
    <w:rsid w:val="00A02B5B"/>
    <w:rsid w:val="00A02B64"/>
    <w:rsid w:val="00A037D5"/>
    <w:rsid w:val="00A0777D"/>
    <w:rsid w:val="00A13D93"/>
    <w:rsid w:val="00A14F2B"/>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5415"/>
    <w:rsid w:val="00A45527"/>
    <w:rsid w:val="00A45658"/>
    <w:rsid w:val="00A46F19"/>
    <w:rsid w:val="00A47B2A"/>
    <w:rsid w:val="00A47DF2"/>
    <w:rsid w:val="00A5044D"/>
    <w:rsid w:val="00A5187C"/>
    <w:rsid w:val="00A52651"/>
    <w:rsid w:val="00A52D71"/>
    <w:rsid w:val="00A52FEF"/>
    <w:rsid w:val="00A533FA"/>
    <w:rsid w:val="00A54B8C"/>
    <w:rsid w:val="00A556FB"/>
    <w:rsid w:val="00A55EE4"/>
    <w:rsid w:val="00A569AC"/>
    <w:rsid w:val="00A60B8A"/>
    <w:rsid w:val="00A630EA"/>
    <w:rsid w:val="00A6510B"/>
    <w:rsid w:val="00A66615"/>
    <w:rsid w:val="00A67087"/>
    <w:rsid w:val="00A71457"/>
    <w:rsid w:val="00A7731C"/>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670"/>
    <w:rsid w:val="00AA782F"/>
    <w:rsid w:val="00AA7B17"/>
    <w:rsid w:val="00AA7ED4"/>
    <w:rsid w:val="00AB3718"/>
    <w:rsid w:val="00AB414A"/>
    <w:rsid w:val="00AB566A"/>
    <w:rsid w:val="00AB5CEC"/>
    <w:rsid w:val="00AB61E6"/>
    <w:rsid w:val="00AC0FB4"/>
    <w:rsid w:val="00AC10ED"/>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754"/>
    <w:rsid w:val="00AF17C9"/>
    <w:rsid w:val="00AF2351"/>
    <w:rsid w:val="00AF3133"/>
    <w:rsid w:val="00AF3596"/>
    <w:rsid w:val="00AF36F4"/>
    <w:rsid w:val="00AF7DD9"/>
    <w:rsid w:val="00B03A87"/>
    <w:rsid w:val="00B03C8E"/>
    <w:rsid w:val="00B04DB2"/>
    <w:rsid w:val="00B04F66"/>
    <w:rsid w:val="00B04FC1"/>
    <w:rsid w:val="00B0581B"/>
    <w:rsid w:val="00B06AB5"/>
    <w:rsid w:val="00B108A7"/>
    <w:rsid w:val="00B1245D"/>
    <w:rsid w:val="00B12CAD"/>
    <w:rsid w:val="00B17A8D"/>
    <w:rsid w:val="00B200BF"/>
    <w:rsid w:val="00B2061F"/>
    <w:rsid w:val="00B207CE"/>
    <w:rsid w:val="00B216AA"/>
    <w:rsid w:val="00B227A5"/>
    <w:rsid w:val="00B22D7F"/>
    <w:rsid w:val="00B23EC5"/>
    <w:rsid w:val="00B24018"/>
    <w:rsid w:val="00B24752"/>
    <w:rsid w:val="00B24A23"/>
    <w:rsid w:val="00B26BB2"/>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5A76"/>
    <w:rsid w:val="00B87C9B"/>
    <w:rsid w:val="00B91683"/>
    <w:rsid w:val="00B926A1"/>
    <w:rsid w:val="00B92CFD"/>
    <w:rsid w:val="00B936E5"/>
    <w:rsid w:val="00B956C1"/>
    <w:rsid w:val="00B96325"/>
    <w:rsid w:val="00B963BC"/>
    <w:rsid w:val="00B978D9"/>
    <w:rsid w:val="00B97B53"/>
    <w:rsid w:val="00BA0936"/>
    <w:rsid w:val="00BA19F4"/>
    <w:rsid w:val="00BA2835"/>
    <w:rsid w:val="00BA3521"/>
    <w:rsid w:val="00BA5C17"/>
    <w:rsid w:val="00BB0020"/>
    <w:rsid w:val="00BB1437"/>
    <w:rsid w:val="00BB3A3C"/>
    <w:rsid w:val="00BB3E2E"/>
    <w:rsid w:val="00BB3ECF"/>
    <w:rsid w:val="00BB4FBC"/>
    <w:rsid w:val="00BB5A6F"/>
    <w:rsid w:val="00BC35CC"/>
    <w:rsid w:val="00BC42E7"/>
    <w:rsid w:val="00BC5635"/>
    <w:rsid w:val="00BC5B57"/>
    <w:rsid w:val="00BC5C0D"/>
    <w:rsid w:val="00BC5CDA"/>
    <w:rsid w:val="00BD3C0A"/>
    <w:rsid w:val="00BD4D10"/>
    <w:rsid w:val="00BD55D1"/>
    <w:rsid w:val="00BD5AD4"/>
    <w:rsid w:val="00BE4BB8"/>
    <w:rsid w:val="00BE4D12"/>
    <w:rsid w:val="00BE74D1"/>
    <w:rsid w:val="00BF0BAA"/>
    <w:rsid w:val="00BF2CC0"/>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104A5"/>
    <w:rsid w:val="00C104AF"/>
    <w:rsid w:val="00C1077E"/>
    <w:rsid w:val="00C137DF"/>
    <w:rsid w:val="00C14CFB"/>
    <w:rsid w:val="00C225ED"/>
    <w:rsid w:val="00C2371B"/>
    <w:rsid w:val="00C248A9"/>
    <w:rsid w:val="00C259DD"/>
    <w:rsid w:val="00C26965"/>
    <w:rsid w:val="00C27BF4"/>
    <w:rsid w:val="00C32321"/>
    <w:rsid w:val="00C37683"/>
    <w:rsid w:val="00C43DB2"/>
    <w:rsid w:val="00C44EE6"/>
    <w:rsid w:val="00C45EE4"/>
    <w:rsid w:val="00C46686"/>
    <w:rsid w:val="00C47E2F"/>
    <w:rsid w:val="00C5000F"/>
    <w:rsid w:val="00C50BEE"/>
    <w:rsid w:val="00C51367"/>
    <w:rsid w:val="00C545E4"/>
    <w:rsid w:val="00C548AB"/>
    <w:rsid w:val="00C55379"/>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91AB2"/>
    <w:rsid w:val="00C93C11"/>
    <w:rsid w:val="00C96B94"/>
    <w:rsid w:val="00CA088A"/>
    <w:rsid w:val="00CA190E"/>
    <w:rsid w:val="00CA32C0"/>
    <w:rsid w:val="00CA3706"/>
    <w:rsid w:val="00CB2664"/>
    <w:rsid w:val="00CB2B72"/>
    <w:rsid w:val="00CB6186"/>
    <w:rsid w:val="00CB797E"/>
    <w:rsid w:val="00CB7C48"/>
    <w:rsid w:val="00CC0535"/>
    <w:rsid w:val="00CC087E"/>
    <w:rsid w:val="00CC50BD"/>
    <w:rsid w:val="00CD18F0"/>
    <w:rsid w:val="00CD3320"/>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0B43"/>
    <w:rsid w:val="00D233A5"/>
    <w:rsid w:val="00D27707"/>
    <w:rsid w:val="00D27C83"/>
    <w:rsid w:val="00D30758"/>
    <w:rsid w:val="00D32486"/>
    <w:rsid w:val="00D415B6"/>
    <w:rsid w:val="00D41821"/>
    <w:rsid w:val="00D42DF7"/>
    <w:rsid w:val="00D42F20"/>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205"/>
    <w:rsid w:val="00D813E7"/>
    <w:rsid w:val="00D814F9"/>
    <w:rsid w:val="00D82EEC"/>
    <w:rsid w:val="00D83039"/>
    <w:rsid w:val="00D84CA2"/>
    <w:rsid w:val="00D850A0"/>
    <w:rsid w:val="00D86BAF"/>
    <w:rsid w:val="00D87013"/>
    <w:rsid w:val="00D90F12"/>
    <w:rsid w:val="00D92004"/>
    <w:rsid w:val="00D94B46"/>
    <w:rsid w:val="00D95B28"/>
    <w:rsid w:val="00D95B9A"/>
    <w:rsid w:val="00D97528"/>
    <w:rsid w:val="00DA1DFC"/>
    <w:rsid w:val="00DA2BCB"/>
    <w:rsid w:val="00DA2FE2"/>
    <w:rsid w:val="00DA6374"/>
    <w:rsid w:val="00DA63DD"/>
    <w:rsid w:val="00DA6560"/>
    <w:rsid w:val="00DA7563"/>
    <w:rsid w:val="00DB07AE"/>
    <w:rsid w:val="00DB328B"/>
    <w:rsid w:val="00DB3CB9"/>
    <w:rsid w:val="00DB42E2"/>
    <w:rsid w:val="00DB5952"/>
    <w:rsid w:val="00DB6CD5"/>
    <w:rsid w:val="00DC0743"/>
    <w:rsid w:val="00DC28FF"/>
    <w:rsid w:val="00DC3F3C"/>
    <w:rsid w:val="00DC5939"/>
    <w:rsid w:val="00DC5E20"/>
    <w:rsid w:val="00DC6DC3"/>
    <w:rsid w:val="00DD0301"/>
    <w:rsid w:val="00DD0589"/>
    <w:rsid w:val="00DD36C8"/>
    <w:rsid w:val="00DD4158"/>
    <w:rsid w:val="00DD45F8"/>
    <w:rsid w:val="00DD46D1"/>
    <w:rsid w:val="00DD5E45"/>
    <w:rsid w:val="00DE0A6F"/>
    <w:rsid w:val="00DE2C42"/>
    <w:rsid w:val="00DE2E86"/>
    <w:rsid w:val="00DE5240"/>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564C"/>
    <w:rsid w:val="00E35E81"/>
    <w:rsid w:val="00E37F85"/>
    <w:rsid w:val="00E421F7"/>
    <w:rsid w:val="00E43BE2"/>
    <w:rsid w:val="00E46024"/>
    <w:rsid w:val="00E50CAE"/>
    <w:rsid w:val="00E52E72"/>
    <w:rsid w:val="00E537C3"/>
    <w:rsid w:val="00E54463"/>
    <w:rsid w:val="00E54D66"/>
    <w:rsid w:val="00E55F7A"/>
    <w:rsid w:val="00E5698E"/>
    <w:rsid w:val="00E57EC7"/>
    <w:rsid w:val="00E6224B"/>
    <w:rsid w:val="00E63901"/>
    <w:rsid w:val="00E639C1"/>
    <w:rsid w:val="00E67F48"/>
    <w:rsid w:val="00E70185"/>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764"/>
    <w:rsid w:val="00E95FC1"/>
    <w:rsid w:val="00E968AA"/>
    <w:rsid w:val="00E97437"/>
    <w:rsid w:val="00E975F7"/>
    <w:rsid w:val="00EA1DDA"/>
    <w:rsid w:val="00EA329F"/>
    <w:rsid w:val="00EA52FF"/>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C7"/>
    <w:rsid w:val="00EC605F"/>
    <w:rsid w:val="00EC7101"/>
    <w:rsid w:val="00EC7E7D"/>
    <w:rsid w:val="00ED3F9F"/>
    <w:rsid w:val="00ED5EE9"/>
    <w:rsid w:val="00EE3E98"/>
    <w:rsid w:val="00EE5015"/>
    <w:rsid w:val="00EE5FD6"/>
    <w:rsid w:val="00EE6C55"/>
    <w:rsid w:val="00EE77C7"/>
    <w:rsid w:val="00EF1710"/>
    <w:rsid w:val="00EF28F2"/>
    <w:rsid w:val="00EF2E58"/>
    <w:rsid w:val="00EF31CE"/>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D8C"/>
    <w:rsid w:val="00F70FC8"/>
    <w:rsid w:val="00F739CD"/>
    <w:rsid w:val="00F73EEB"/>
    <w:rsid w:val="00F77A7B"/>
    <w:rsid w:val="00F80638"/>
    <w:rsid w:val="00F81DBC"/>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B0177"/>
    <w:rsid w:val="00FB25CB"/>
    <w:rsid w:val="00FB4275"/>
    <w:rsid w:val="00FB48B6"/>
    <w:rsid w:val="00FB4BB2"/>
    <w:rsid w:val="00FC00D2"/>
    <w:rsid w:val="00FC0EC3"/>
    <w:rsid w:val="00FC1564"/>
    <w:rsid w:val="00FC405E"/>
    <w:rsid w:val="00FC4CF6"/>
    <w:rsid w:val="00FC61E5"/>
    <w:rsid w:val="00FC6FCD"/>
    <w:rsid w:val="00FC7967"/>
    <w:rsid w:val="00FD0251"/>
    <w:rsid w:val="00FD074F"/>
    <w:rsid w:val="00FD0AF3"/>
    <w:rsid w:val="00FD36E1"/>
    <w:rsid w:val="00FD5937"/>
    <w:rsid w:val="00FD66B6"/>
    <w:rsid w:val="00FE2479"/>
    <w:rsid w:val="00FE441C"/>
    <w:rsid w:val="00FE4C97"/>
    <w:rsid w:val="00FE6048"/>
    <w:rsid w:val="00FE6830"/>
    <w:rsid w:val="00FE69B1"/>
    <w:rsid w:val="00FE70B0"/>
    <w:rsid w:val="00FE7787"/>
    <w:rsid w:val="00FF1883"/>
    <w:rsid w:val="00FF338A"/>
    <w:rsid w:val="00FF599E"/>
    <w:rsid w:val="00FF6945"/>
    <w:rsid w:val="00FF6CCE"/>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ua" ma:contentTypeID="0x01010049C882E42C09984CB0E400D0EEF0D93C" ma:contentTypeVersion="18" ma:contentTypeDescription="Sortu dokumentu berri bat." ma:contentTypeScope="" ma:versionID="839fad1a835121440f9a01c9ab315d04">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f0672ef7207f891aaedc4f5303318c53"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Xehetasunekin partekatua"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75052C-14EB-4435-A5CA-FEB9C0BED3D7}">
  <ds:schemaRefs>
    <ds:schemaRef ds:uri="http://schemas.microsoft.com/sharepoint/v3/contenttype/forms"/>
  </ds:schemaRefs>
</ds:datastoreItem>
</file>

<file path=customXml/itemProps2.xml><?xml version="1.0" encoding="utf-8"?>
<ds:datastoreItem xmlns:ds="http://schemas.openxmlformats.org/officeDocument/2006/customXml" ds:itemID="{629F1651-4916-4AEB-85D1-DE0243154578}">
  <ds:schemaRefs>
    <ds:schemaRef ds:uri="http://schemas.microsoft.com/office/2006/metadata/properties"/>
    <ds:schemaRef ds:uri="http://schemas.microsoft.com/office/infopath/2007/PartnerControls"/>
    <ds:schemaRef ds:uri="61157a45-557c-4d68-937d-8c8782f2bc58"/>
    <ds:schemaRef ds:uri="8a9ba1db-4d61-4b29-872e-ade5d42750cf"/>
  </ds:schemaRefs>
</ds:datastoreItem>
</file>

<file path=customXml/itemProps3.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customXml/itemProps4.xml><?xml version="1.0" encoding="utf-8"?>
<ds:datastoreItem xmlns:ds="http://schemas.openxmlformats.org/officeDocument/2006/customXml" ds:itemID="{876D4E72-D54C-4523-9840-93AA3B5C6D61}"/>
</file>

<file path=docProps/app.xml><?xml version="1.0" encoding="utf-8"?>
<Properties xmlns="http://schemas.openxmlformats.org/officeDocument/2006/extended-properties" xmlns:vt="http://schemas.openxmlformats.org/officeDocument/2006/docPropsVTypes">
  <Template>Normal.dotm</Template>
  <TotalTime>56</TotalTime>
  <Pages>2</Pages>
  <Words>362</Words>
  <Characters>2064</Characters>
  <Application>Microsoft Office Word</Application>
  <DocSecurity>0</DocSecurity>
  <Lines>17</Lines>
  <Paragraphs>4</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Restauración regata Olazar Lezo Fase I</vt:lpstr>
      <vt:lpstr>P.O Investigación Gebara y Zuazo San Millán</vt:lpstr>
    </vt:vector>
  </TitlesOfParts>
  <Company>o</Company>
  <LinksUpToDate>false</LinksUpToDate>
  <CharactersWithSpaces>2422</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Restauración regata Olazar Lezo Fase I</dc:title>
  <dc:creator>Eneko Albizuri</dc:creator>
  <cp:lastModifiedBy>Albizuri Laucirica, Eneko</cp:lastModifiedBy>
  <cp:revision>14</cp:revision>
  <cp:lastPrinted>2024-07-31T06:28:00Z</cp:lastPrinted>
  <dcterms:created xsi:type="dcterms:W3CDTF">2025-02-20T08:57:00Z</dcterms:created>
  <dcterms:modified xsi:type="dcterms:W3CDTF">2025-03-05T08:07:00Z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